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5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退役军人创业创新大赛报名表</w:t>
      </w:r>
    </w:p>
    <w:bookmarkEnd w:id="0"/>
    <w:p>
      <w:pPr>
        <w:pStyle w:val="2"/>
        <w:spacing w:after="0" w:line="560" w:lineRule="exact"/>
        <w:rPr>
          <w:rFonts w:hint="default" w:ascii="Times New Roman" w:hAnsi="Times New Roman" w:cs="Times New Roman"/>
        </w:rPr>
      </w:pPr>
    </w:p>
    <w:tbl>
      <w:tblPr>
        <w:tblStyle w:val="4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35"/>
        <w:gridCol w:w="2445"/>
        <w:gridCol w:w="22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参赛项目名称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所属省份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所属市州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参赛项目组别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现代农业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创始人信息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联系电话（手机）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退役证件名称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证件编号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（提示：请概述个人履历、基本情况、创业经历、为项目实施所做贡献及主要成就等，字数控制在200字以内）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参赛企业信息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企业所在地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参赛人职务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企业人数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核心团队成员介绍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可增加）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是否为退役军人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3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bidi="ar"/>
              </w:rPr>
              <w:t>提示：请按照项目概况，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市场背景，发展历程，创新性产品、技术或商业模式，市场推广及营销模式，获得荣誉，发展目标、参赛需求等内容进行分段介绍）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参赛人承诺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参赛人签名：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签字时间：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360" w:leftChars="16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474" w:bottom="1474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528C"/>
    <w:rsid w:val="1338528C"/>
    <w:rsid w:val="2B0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2021-08-20T03:03:00Z</dcterms:created>
  <dc:creator>WPS_1607769612</dc:creator>
  <cp:lastModifiedBy>WPS_1607769612</cp:lastModifiedBy>
  <dcterms:modified xsi:type="dcterms:W3CDTF">2021-08-20T03:08:28Z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A14C20F874C74976961FDF197349D529</vt:lpwstr>
  </property>
</Properties>
</file>